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89" w:rsidRDefault="000E5089" w:rsidP="000E5089">
      <w:pPr>
        <w:widowControl/>
        <w:spacing w:line="400" w:lineRule="exact"/>
        <w:outlineLvl w:val="1"/>
        <w:rPr>
          <w:rFonts w:ascii="標楷體" w:eastAsia="標楷體" w:hAnsi="標楷體" w:cs="新細明體"/>
          <w:color w:val="202124"/>
          <w:kern w:val="0"/>
          <w:sz w:val="44"/>
          <w:szCs w:val="44"/>
        </w:rPr>
      </w:pPr>
      <w:bookmarkStart w:id="0" w:name="_GoBack"/>
      <w:bookmarkEnd w:id="0"/>
      <w:r w:rsidRPr="000E5089">
        <w:rPr>
          <w:rFonts w:ascii="標楷體" w:eastAsia="標楷體" w:hAnsi="標楷體" w:cs="新細明體"/>
          <w:color w:val="202124"/>
          <w:kern w:val="0"/>
          <w:sz w:val="44"/>
          <w:szCs w:val="44"/>
        </w:rPr>
        <w:t>急徵鴻海子公司長期工讀1名</w:t>
      </w:r>
    </w:p>
    <w:p w:rsidR="000E5089" w:rsidRPr="000E5089" w:rsidRDefault="000E5089" w:rsidP="000E5089">
      <w:pPr>
        <w:widowControl/>
        <w:spacing w:line="400" w:lineRule="exact"/>
        <w:outlineLvl w:val="1"/>
        <w:rPr>
          <w:rFonts w:ascii="標楷體" w:eastAsia="標楷體" w:hAnsi="標楷體" w:cs="新細明體"/>
          <w:color w:val="202124"/>
          <w:kern w:val="0"/>
          <w:sz w:val="44"/>
          <w:szCs w:val="44"/>
        </w:rPr>
      </w:pPr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E5089">
        <w:rPr>
          <w:rFonts w:ascii="標楷體" w:eastAsia="標楷體" w:hAnsi="標楷體" w:cs="新細明體" w:hint="eastAsia"/>
          <w:b/>
          <w:kern w:val="0"/>
          <w:sz w:val="28"/>
          <w:szCs w:val="28"/>
        </w:rPr>
        <w:t>需求條件</w:t>
      </w:r>
      <w:r w:rsidRPr="000E5089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:rsidR="000E5089" w:rsidRPr="000E5089" w:rsidRDefault="000E5089" w:rsidP="000E5089">
      <w:pPr>
        <w:widowControl/>
        <w:spacing w:line="400" w:lineRule="exact"/>
        <w:ind w:left="480"/>
        <w:rPr>
          <w:rFonts w:ascii="標楷體" w:eastAsia="標楷體" w:hAnsi="標楷體" w:cs="Arial"/>
          <w:kern w:val="0"/>
          <w:sz w:val="28"/>
          <w:szCs w:val="28"/>
        </w:rPr>
      </w:pPr>
      <w:r w:rsidRPr="000E5089">
        <w:rPr>
          <w:rFonts w:ascii="標楷體" w:eastAsia="標楷體" w:hAnsi="標楷體" w:cs="Arial" w:hint="eastAsia"/>
          <w:kern w:val="0"/>
          <w:sz w:val="28"/>
          <w:szCs w:val="28"/>
        </w:rPr>
        <w:t>1.大二、大三、在職進修生、夜間部進修生</w:t>
      </w:r>
    </w:p>
    <w:p w:rsidR="000E5089" w:rsidRPr="000E5089" w:rsidRDefault="000E5089" w:rsidP="000E5089">
      <w:pPr>
        <w:widowControl/>
        <w:spacing w:line="400" w:lineRule="exact"/>
        <w:ind w:left="480"/>
        <w:rPr>
          <w:rFonts w:ascii="標楷體" w:eastAsia="標楷體" w:hAnsi="標楷體" w:cs="Arial"/>
          <w:kern w:val="0"/>
          <w:sz w:val="28"/>
          <w:szCs w:val="28"/>
        </w:rPr>
      </w:pPr>
      <w:r w:rsidRPr="000E5089">
        <w:rPr>
          <w:rFonts w:ascii="標楷體" w:eastAsia="標楷體" w:hAnsi="標楷體" w:cs="Arial" w:hint="eastAsia"/>
          <w:kern w:val="0"/>
          <w:sz w:val="28"/>
          <w:szCs w:val="28"/>
        </w:rPr>
        <w:t>2.開學期間每週工作天數最少四天，週休二日</w:t>
      </w:r>
    </w:p>
    <w:p w:rsidR="000E5089" w:rsidRPr="000E5089" w:rsidRDefault="000E5089" w:rsidP="000E5089">
      <w:pPr>
        <w:widowControl/>
        <w:spacing w:line="400" w:lineRule="exact"/>
        <w:ind w:left="480"/>
        <w:rPr>
          <w:rFonts w:ascii="標楷體" w:eastAsia="標楷體" w:hAnsi="標楷體" w:cs="Arial"/>
          <w:kern w:val="0"/>
          <w:sz w:val="28"/>
          <w:szCs w:val="28"/>
        </w:rPr>
      </w:pPr>
      <w:r w:rsidRPr="000E5089">
        <w:rPr>
          <w:rFonts w:ascii="標楷體" w:eastAsia="標楷體" w:hAnsi="標楷體" w:cs="Arial" w:hint="eastAsia"/>
          <w:kern w:val="0"/>
          <w:sz w:val="28"/>
          <w:szCs w:val="28"/>
        </w:rPr>
        <w:t>3.寒、暑假期則安排正常工作日出席</w:t>
      </w:r>
    </w:p>
    <w:p w:rsidR="000E5089" w:rsidRPr="000E5089" w:rsidRDefault="000E5089" w:rsidP="000E5089">
      <w:pPr>
        <w:widowControl/>
        <w:spacing w:line="400" w:lineRule="exact"/>
        <w:ind w:left="480"/>
        <w:rPr>
          <w:rFonts w:ascii="標楷體" w:eastAsia="標楷體" w:hAnsi="標楷體" w:cs="Arial"/>
          <w:kern w:val="0"/>
          <w:sz w:val="28"/>
          <w:szCs w:val="28"/>
        </w:rPr>
      </w:pPr>
      <w:r w:rsidRPr="000E5089">
        <w:rPr>
          <w:rFonts w:ascii="標楷體" w:eastAsia="標楷體" w:hAnsi="標楷體" w:cs="Arial" w:hint="eastAsia"/>
          <w:kern w:val="0"/>
          <w:sz w:val="28"/>
          <w:szCs w:val="28"/>
        </w:rPr>
        <w:t>4.遇月底關帳時節需配合假日加班(依情況六、日擇一)</w:t>
      </w:r>
    </w:p>
    <w:p w:rsidR="000E5089" w:rsidRPr="000E5089" w:rsidRDefault="000E5089" w:rsidP="000E5089">
      <w:pPr>
        <w:widowControl/>
        <w:spacing w:line="400" w:lineRule="exact"/>
        <w:ind w:leftChars="50" w:left="120" w:firstLineChars="150" w:firstLine="420"/>
        <w:rPr>
          <w:rFonts w:ascii="標楷體" w:eastAsia="標楷體" w:hAnsi="標楷體" w:cs="Arial"/>
          <w:kern w:val="0"/>
          <w:sz w:val="28"/>
          <w:szCs w:val="28"/>
        </w:rPr>
      </w:pPr>
      <w:r w:rsidRPr="000E5089">
        <w:rPr>
          <w:rFonts w:ascii="標楷體" w:eastAsia="標楷體" w:hAnsi="標楷體" w:cs="Arial" w:hint="eastAsia"/>
          <w:kern w:val="0"/>
          <w:sz w:val="28"/>
          <w:szCs w:val="28"/>
        </w:rPr>
        <w:t>5.具邏輯性強、抗壓高、責任感細心、有財會基礎概念、並求長期發展</w:t>
      </w:r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E5089">
        <w:rPr>
          <w:rFonts w:ascii="標楷體" w:eastAsia="標楷體" w:hAnsi="標楷體" w:cs="新細明體" w:hint="eastAsia"/>
          <w:kern w:val="0"/>
          <w:sz w:val="28"/>
          <w:szCs w:val="28"/>
        </w:rPr>
        <w:t> </w:t>
      </w:r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0E5089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工作內容：</w:t>
      </w:r>
    </w:p>
    <w:p w:rsidR="000E5089" w:rsidRPr="000E5089" w:rsidRDefault="000E5089" w:rsidP="000E5089">
      <w:pPr>
        <w:widowControl/>
        <w:spacing w:line="400" w:lineRule="exact"/>
        <w:ind w:left="480"/>
        <w:rPr>
          <w:rFonts w:ascii="標楷體" w:eastAsia="標楷體" w:hAnsi="標楷體" w:cs="Arial"/>
          <w:kern w:val="0"/>
          <w:sz w:val="28"/>
          <w:szCs w:val="28"/>
        </w:rPr>
      </w:pPr>
      <w:r w:rsidRPr="000E5089">
        <w:rPr>
          <w:rFonts w:ascii="標楷體" w:eastAsia="標楷體" w:hAnsi="標楷體" w:cs="Arial" w:hint="eastAsia"/>
          <w:kern w:val="0"/>
          <w:sz w:val="28"/>
          <w:szCs w:val="28"/>
        </w:rPr>
        <w:t>1.費用單據審計</w:t>
      </w:r>
    </w:p>
    <w:p w:rsidR="000E5089" w:rsidRPr="000E5089" w:rsidRDefault="000E5089" w:rsidP="000E5089">
      <w:pPr>
        <w:widowControl/>
        <w:spacing w:line="400" w:lineRule="exact"/>
        <w:ind w:left="480"/>
        <w:rPr>
          <w:rFonts w:ascii="標楷體" w:eastAsia="標楷體" w:hAnsi="標楷體" w:cs="Arial"/>
          <w:kern w:val="0"/>
          <w:sz w:val="28"/>
          <w:szCs w:val="28"/>
        </w:rPr>
      </w:pPr>
      <w:r w:rsidRPr="000E5089">
        <w:rPr>
          <w:rFonts w:ascii="標楷體" w:eastAsia="標楷體" w:hAnsi="標楷體" w:cs="Arial" w:hint="eastAsia"/>
          <w:kern w:val="0"/>
          <w:sz w:val="28"/>
          <w:szCs w:val="28"/>
        </w:rPr>
        <w:t>2.帳務預算分析</w:t>
      </w:r>
    </w:p>
    <w:p w:rsidR="000E5089" w:rsidRPr="000E5089" w:rsidRDefault="000E5089" w:rsidP="000E5089">
      <w:pPr>
        <w:widowControl/>
        <w:spacing w:line="400" w:lineRule="exact"/>
        <w:ind w:left="480"/>
        <w:rPr>
          <w:rFonts w:ascii="標楷體" w:eastAsia="標楷體" w:hAnsi="標楷體" w:cs="Arial"/>
          <w:kern w:val="0"/>
          <w:sz w:val="28"/>
          <w:szCs w:val="28"/>
        </w:rPr>
      </w:pPr>
      <w:r w:rsidRPr="000E5089">
        <w:rPr>
          <w:rFonts w:ascii="標楷體" w:eastAsia="標楷體" w:hAnsi="標楷體" w:cs="Arial" w:hint="eastAsia"/>
          <w:kern w:val="0"/>
          <w:sz w:val="28"/>
          <w:szCs w:val="28"/>
        </w:rPr>
        <w:t>3.損益管理</w:t>
      </w:r>
    </w:p>
    <w:p w:rsidR="000E5089" w:rsidRPr="000E5089" w:rsidRDefault="000E5089" w:rsidP="000E5089">
      <w:pPr>
        <w:widowControl/>
        <w:spacing w:line="400" w:lineRule="exact"/>
        <w:ind w:left="480"/>
        <w:rPr>
          <w:rFonts w:ascii="標楷體" w:eastAsia="標楷體" w:hAnsi="標楷體" w:cs="Arial"/>
          <w:kern w:val="0"/>
          <w:sz w:val="28"/>
          <w:szCs w:val="28"/>
        </w:rPr>
      </w:pPr>
      <w:r w:rsidRPr="000E5089">
        <w:rPr>
          <w:rFonts w:ascii="標楷體" w:eastAsia="標楷體" w:hAnsi="標楷體" w:cs="Arial" w:hint="eastAsia"/>
          <w:kern w:val="0"/>
          <w:sz w:val="28"/>
          <w:szCs w:val="28"/>
        </w:rPr>
        <w:t>4.管帳月結作業</w:t>
      </w:r>
    </w:p>
    <w:p w:rsidR="000E5089" w:rsidRPr="000E5089" w:rsidRDefault="000E5089" w:rsidP="000E5089">
      <w:pPr>
        <w:widowControl/>
        <w:spacing w:line="400" w:lineRule="exact"/>
        <w:ind w:left="480"/>
        <w:rPr>
          <w:rFonts w:ascii="標楷體" w:eastAsia="標楷體" w:hAnsi="標楷體" w:cs="Arial"/>
          <w:kern w:val="0"/>
          <w:sz w:val="28"/>
          <w:szCs w:val="28"/>
        </w:rPr>
      </w:pPr>
      <w:r w:rsidRPr="000E5089">
        <w:rPr>
          <w:rFonts w:ascii="標楷體" w:eastAsia="標楷體" w:hAnsi="標楷體" w:cs="Arial" w:hint="eastAsia"/>
          <w:kern w:val="0"/>
          <w:sz w:val="28"/>
          <w:szCs w:val="28"/>
        </w:rPr>
        <w:t>5.主管交辦事務…等</w:t>
      </w:r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E5089">
        <w:rPr>
          <w:rFonts w:ascii="標楷體" w:eastAsia="標楷體" w:hAnsi="標楷體" w:cs="新細明體" w:hint="eastAsia"/>
          <w:kern w:val="0"/>
          <w:sz w:val="28"/>
          <w:szCs w:val="28"/>
        </w:rPr>
        <w:t> </w:t>
      </w:r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0E5089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工作資訊：</w:t>
      </w:r>
    </w:p>
    <w:p w:rsidR="000E5089" w:rsidRPr="000E5089" w:rsidRDefault="000E5089" w:rsidP="000E5089">
      <w:pPr>
        <w:widowControl/>
        <w:spacing w:line="400" w:lineRule="exact"/>
        <w:ind w:left="480"/>
        <w:rPr>
          <w:rFonts w:ascii="標楷體" w:eastAsia="標楷體" w:hAnsi="標楷體" w:cs="Arial"/>
          <w:kern w:val="0"/>
          <w:sz w:val="28"/>
          <w:szCs w:val="28"/>
        </w:rPr>
      </w:pPr>
      <w:r w:rsidRPr="000E5089">
        <w:rPr>
          <w:rFonts w:ascii="標楷體" w:eastAsia="標楷體" w:hAnsi="標楷體" w:cs="Arial" w:hint="eastAsia"/>
          <w:kern w:val="0"/>
          <w:sz w:val="28"/>
          <w:szCs w:val="28"/>
        </w:rPr>
        <w:t>1.地點:近頂埔捷運站</w:t>
      </w:r>
    </w:p>
    <w:p w:rsidR="000E5089" w:rsidRPr="000E5089" w:rsidRDefault="000E5089" w:rsidP="000E5089">
      <w:pPr>
        <w:widowControl/>
        <w:spacing w:line="400" w:lineRule="exact"/>
        <w:ind w:left="480"/>
        <w:rPr>
          <w:rFonts w:ascii="標楷體" w:eastAsia="標楷體" w:hAnsi="標楷體" w:cs="Arial"/>
          <w:kern w:val="0"/>
          <w:sz w:val="28"/>
          <w:szCs w:val="28"/>
        </w:rPr>
      </w:pPr>
      <w:r w:rsidRPr="000E5089">
        <w:rPr>
          <w:rFonts w:ascii="標楷體" w:eastAsia="標楷體" w:hAnsi="標楷體" w:cs="Arial" w:hint="eastAsia"/>
          <w:kern w:val="0"/>
          <w:sz w:val="28"/>
          <w:szCs w:val="28"/>
        </w:rPr>
        <w:t>2.地址:新北市土城區民生街4號(鴻海民生廠)</w:t>
      </w:r>
    </w:p>
    <w:p w:rsidR="000E5089" w:rsidRPr="000E5089" w:rsidRDefault="000E5089" w:rsidP="000E5089">
      <w:pPr>
        <w:widowControl/>
        <w:spacing w:line="400" w:lineRule="exact"/>
        <w:ind w:left="480"/>
        <w:rPr>
          <w:rFonts w:ascii="標楷體" w:eastAsia="標楷體" w:hAnsi="標楷體" w:cs="Arial"/>
          <w:kern w:val="0"/>
          <w:sz w:val="28"/>
          <w:szCs w:val="28"/>
        </w:rPr>
      </w:pPr>
      <w:r w:rsidRPr="000E5089">
        <w:rPr>
          <w:rFonts w:ascii="標楷體" w:eastAsia="標楷體" w:hAnsi="標楷體" w:cs="Arial" w:hint="eastAsia"/>
          <w:kern w:val="0"/>
          <w:sz w:val="28"/>
          <w:szCs w:val="28"/>
        </w:rPr>
        <w:t>3.時段:早上8點至下午5點</w:t>
      </w:r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E5089">
        <w:rPr>
          <w:rFonts w:ascii="標楷體" w:eastAsia="標楷體" w:hAnsi="標楷體" w:cs="新細明體" w:hint="eastAsia"/>
          <w:kern w:val="0"/>
          <w:sz w:val="28"/>
          <w:szCs w:val="28"/>
        </w:rPr>
        <w:t> </w:t>
      </w:r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0E5089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工作待遇：</w:t>
      </w:r>
    </w:p>
    <w:p w:rsidR="000E5089" w:rsidRPr="000E5089" w:rsidRDefault="000E5089" w:rsidP="000E5089">
      <w:pPr>
        <w:widowControl/>
        <w:spacing w:line="400" w:lineRule="exact"/>
        <w:ind w:left="480"/>
        <w:rPr>
          <w:rFonts w:ascii="標楷體" w:eastAsia="標楷體" w:hAnsi="標楷體" w:cs="Arial"/>
          <w:kern w:val="0"/>
          <w:sz w:val="28"/>
          <w:szCs w:val="28"/>
        </w:rPr>
      </w:pPr>
      <w:r w:rsidRPr="000E5089">
        <w:rPr>
          <w:rFonts w:ascii="標楷體" w:eastAsia="標楷體" w:hAnsi="標楷體" w:cs="Arial" w:hint="eastAsia"/>
          <w:kern w:val="0"/>
          <w:sz w:val="28"/>
          <w:szCs w:val="28"/>
        </w:rPr>
        <w:t>1.按勞基法規計基本時薪NTD$150元，勞健保制度亦同</w:t>
      </w:r>
    </w:p>
    <w:p w:rsidR="000E5089" w:rsidRPr="000E5089" w:rsidRDefault="000E5089" w:rsidP="000E5089">
      <w:pPr>
        <w:widowControl/>
        <w:spacing w:line="400" w:lineRule="exact"/>
        <w:ind w:left="480"/>
        <w:rPr>
          <w:rFonts w:ascii="標楷體" w:eastAsia="標楷體" w:hAnsi="標楷體" w:cs="Arial"/>
          <w:kern w:val="0"/>
          <w:sz w:val="28"/>
          <w:szCs w:val="28"/>
        </w:rPr>
      </w:pPr>
      <w:r w:rsidRPr="000E5089">
        <w:rPr>
          <w:rFonts w:ascii="標楷體" w:eastAsia="標楷體" w:hAnsi="標楷體" w:cs="Arial" w:hint="eastAsia"/>
          <w:kern w:val="0"/>
          <w:sz w:val="28"/>
          <w:szCs w:val="28"/>
        </w:rPr>
        <w:t>2.月結出勤紀錄後10天內，薪轉銀行帳戶</w:t>
      </w:r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E5089">
        <w:rPr>
          <w:rFonts w:ascii="標楷體" w:eastAsia="標楷體" w:hAnsi="標楷體" w:cs="新細明體" w:hint="eastAsia"/>
          <w:kern w:val="0"/>
          <w:sz w:val="28"/>
          <w:szCs w:val="28"/>
        </w:rPr>
        <w:t> </w:t>
      </w:r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E5089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履歷寄發信箱：</w:t>
      </w:r>
      <w:hyperlink r:id="rId7" w:tgtFrame="_blank" w:history="1">
        <w:r w:rsidRPr="000E5089">
          <w:rPr>
            <w:rFonts w:ascii="標楷體" w:eastAsia="標楷體" w:hAnsi="標楷體" w:cs="新細明體" w:hint="eastAsia"/>
            <w:kern w:val="0"/>
            <w:sz w:val="28"/>
            <w:szCs w:val="28"/>
            <w:u w:val="single"/>
          </w:rPr>
          <w:t>yukihuang@fih-foxconn.com</w:t>
        </w:r>
      </w:hyperlink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E5089">
        <w:rPr>
          <w:rFonts w:ascii="標楷體" w:eastAsia="標楷體" w:hAnsi="標楷體" w:cs="新細明體" w:hint="eastAsia"/>
          <w:kern w:val="0"/>
          <w:sz w:val="28"/>
          <w:szCs w:val="28"/>
        </w:rPr>
        <w:t>Wechart ID：Yuki-Huang77</w:t>
      </w:r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E5089">
        <w:rPr>
          <w:rFonts w:ascii="標楷體" w:eastAsia="標楷體" w:hAnsi="標楷體" w:cs="新細明體" w:hint="eastAsia"/>
          <w:kern w:val="0"/>
          <w:sz w:val="28"/>
          <w:szCs w:val="28"/>
        </w:rPr>
        <w:t>Tel：02-22685511 ext：64629</w:t>
      </w:r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E5089">
        <w:rPr>
          <w:rFonts w:ascii="標楷體" w:eastAsia="標楷體" w:hAnsi="標楷體" w:cs="新細明體"/>
          <w:kern w:val="0"/>
          <w:sz w:val="28"/>
          <w:szCs w:val="28"/>
        </w:rPr>
        <w:t>Yuki</w:t>
      </w:r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E5089">
        <w:rPr>
          <w:rFonts w:ascii="標楷體" w:eastAsia="標楷體" w:hAnsi="標楷體" w:cs="新細明體"/>
          <w:kern w:val="0"/>
          <w:sz w:val="28"/>
          <w:szCs w:val="28"/>
        </w:rPr>
        <w:t>Best Regards.</w:t>
      </w:r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E5089">
        <w:rPr>
          <w:rFonts w:ascii="標楷體" w:eastAsia="標楷體" w:hAnsi="標楷體" w:cs="新細明體" w:hint="eastAsia"/>
          <w:kern w:val="0"/>
          <w:sz w:val="28"/>
          <w:szCs w:val="28"/>
        </w:rPr>
        <w:t>================================</w:t>
      </w:r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E5089">
        <w:rPr>
          <w:rFonts w:ascii="標楷體" w:eastAsia="標楷體" w:hAnsi="標楷體" w:cs="新細明體" w:hint="eastAsia"/>
          <w:kern w:val="0"/>
          <w:sz w:val="28"/>
          <w:szCs w:val="28"/>
        </w:rPr>
        <w:t>Yuki Huang (黃育琪) 週邊經管(SW&amp;DU1)</w:t>
      </w:r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E5089">
        <w:rPr>
          <w:rFonts w:ascii="標楷體" w:eastAsia="標楷體" w:hAnsi="標楷體" w:cs="新細明體" w:hint="eastAsia"/>
          <w:kern w:val="0"/>
          <w:sz w:val="28"/>
          <w:szCs w:val="28"/>
        </w:rPr>
        <w:t>Ext : 512+64629</w:t>
      </w:r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E5089">
        <w:rPr>
          <w:rFonts w:ascii="標楷體" w:eastAsia="標楷體" w:hAnsi="標楷體" w:cs="新細明體" w:hint="eastAsia"/>
          <w:kern w:val="0"/>
          <w:sz w:val="28"/>
          <w:szCs w:val="28"/>
        </w:rPr>
        <w:t>E-mail : </w:t>
      </w:r>
      <w:hyperlink r:id="rId8" w:tgtFrame="_blank" w:history="1">
        <w:r w:rsidRPr="000E5089">
          <w:rPr>
            <w:rFonts w:ascii="標楷體" w:eastAsia="標楷體" w:hAnsi="標楷體" w:cs="新細明體" w:hint="eastAsia"/>
            <w:kern w:val="0"/>
            <w:sz w:val="28"/>
            <w:szCs w:val="28"/>
            <w:u w:val="single"/>
          </w:rPr>
          <w:t>Yukihuang@fih-foxconn.com</w:t>
        </w:r>
      </w:hyperlink>
    </w:p>
    <w:p w:rsidR="000E5089" w:rsidRPr="000E5089" w:rsidRDefault="000E5089" w:rsidP="000E5089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E5089">
        <w:rPr>
          <w:rFonts w:ascii="標楷體" w:eastAsia="標楷體" w:hAnsi="標楷體" w:cs="新細明體" w:hint="eastAsia"/>
          <w:kern w:val="0"/>
          <w:sz w:val="28"/>
          <w:szCs w:val="28"/>
        </w:rPr>
        <w:t>================================</w:t>
      </w:r>
    </w:p>
    <w:p w:rsidR="00DD4863" w:rsidRPr="000E5089" w:rsidRDefault="00DD4863" w:rsidP="000E5089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DD4863" w:rsidRPr="000E5089" w:rsidSect="000E508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CCF" w:rsidRDefault="00974CCF" w:rsidP="003A4029">
      <w:r>
        <w:separator/>
      </w:r>
    </w:p>
  </w:endnote>
  <w:endnote w:type="continuationSeparator" w:id="0">
    <w:p w:rsidR="00974CCF" w:rsidRDefault="00974CCF" w:rsidP="003A4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CCF" w:rsidRDefault="00974CCF" w:rsidP="003A4029">
      <w:r>
        <w:separator/>
      </w:r>
    </w:p>
  </w:footnote>
  <w:footnote w:type="continuationSeparator" w:id="0">
    <w:p w:rsidR="00974CCF" w:rsidRDefault="00974CCF" w:rsidP="003A4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89"/>
    <w:rsid w:val="000E5089"/>
    <w:rsid w:val="003A4029"/>
    <w:rsid w:val="00974CCF"/>
    <w:rsid w:val="00DD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0E5089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508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0E5089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0E508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ho">
    <w:name w:val="ho"/>
    <w:basedOn w:val="a0"/>
    <w:rsid w:val="000E5089"/>
  </w:style>
  <w:style w:type="character" w:customStyle="1" w:styleId="qu">
    <w:name w:val="qu"/>
    <w:basedOn w:val="a0"/>
    <w:rsid w:val="000E5089"/>
  </w:style>
  <w:style w:type="character" w:customStyle="1" w:styleId="gd">
    <w:name w:val="gd"/>
    <w:basedOn w:val="a0"/>
    <w:rsid w:val="000E5089"/>
  </w:style>
  <w:style w:type="character" w:customStyle="1" w:styleId="go">
    <w:name w:val="go"/>
    <w:basedOn w:val="a0"/>
    <w:rsid w:val="000E5089"/>
  </w:style>
  <w:style w:type="character" w:customStyle="1" w:styleId="g3">
    <w:name w:val="g3"/>
    <w:basedOn w:val="a0"/>
    <w:rsid w:val="000E5089"/>
  </w:style>
  <w:style w:type="character" w:customStyle="1" w:styleId="hb">
    <w:name w:val="hb"/>
    <w:basedOn w:val="a0"/>
    <w:rsid w:val="000E5089"/>
  </w:style>
  <w:style w:type="character" w:customStyle="1" w:styleId="g2">
    <w:name w:val="g2"/>
    <w:basedOn w:val="a0"/>
    <w:rsid w:val="000E5089"/>
  </w:style>
  <w:style w:type="paragraph" w:customStyle="1" w:styleId="m-4277290787130079920msolistparagraph">
    <w:name w:val="m_-4277290787130079920msolistparagraph"/>
    <w:basedOn w:val="a"/>
    <w:rsid w:val="000E508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0E508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50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E508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A4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A402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A4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A402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0E5089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508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0E5089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0E508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ho">
    <w:name w:val="ho"/>
    <w:basedOn w:val="a0"/>
    <w:rsid w:val="000E5089"/>
  </w:style>
  <w:style w:type="character" w:customStyle="1" w:styleId="qu">
    <w:name w:val="qu"/>
    <w:basedOn w:val="a0"/>
    <w:rsid w:val="000E5089"/>
  </w:style>
  <w:style w:type="character" w:customStyle="1" w:styleId="gd">
    <w:name w:val="gd"/>
    <w:basedOn w:val="a0"/>
    <w:rsid w:val="000E5089"/>
  </w:style>
  <w:style w:type="character" w:customStyle="1" w:styleId="go">
    <w:name w:val="go"/>
    <w:basedOn w:val="a0"/>
    <w:rsid w:val="000E5089"/>
  </w:style>
  <w:style w:type="character" w:customStyle="1" w:styleId="g3">
    <w:name w:val="g3"/>
    <w:basedOn w:val="a0"/>
    <w:rsid w:val="000E5089"/>
  </w:style>
  <w:style w:type="character" w:customStyle="1" w:styleId="hb">
    <w:name w:val="hb"/>
    <w:basedOn w:val="a0"/>
    <w:rsid w:val="000E5089"/>
  </w:style>
  <w:style w:type="character" w:customStyle="1" w:styleId="g2">
    <w:name w:val="g2"/>
    <w:basedOn w:val="a0"/>
    <w:rsid w:val="000E5089"/>
  </w:style>
  <w:style w:type="paragraph" w:customStyle="1" w:styleId="m-4277290787130079920msolistparagraph">
    <w:name w:val="m_-4277290787130079920msolistparagraph"/>
    <w:basedOn w:val="a"/>
    <w:rsid w:val="000E508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0E508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50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E508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A4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A402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A4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A40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5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4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6202">
                      <w:marLeft w:val="-6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61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1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4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5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5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42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510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580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210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337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336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64258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245290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585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24061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9162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511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86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560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219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kihuang@fih-foxconn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ukihuang@fih-foxconn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2020-01-21T09:01:00Z</dcterms:created>
  <dcterms:modified xsi:type="dcterms:W3CDTF">2020-01-21T09:01:00Z</dcterms:modified>
</cp:coreProperties>
</file>